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97" w:type="dxa"/>
        <w:tblInd w:w="-107" w:type="dxa"/>
        <w:tblCellMar>
          <w:top w:w="44" w:type="dxa"/>
          <w:left w:w="109" w:type="dxa"/>
          <w:right w:w="115" w:type="dxa"/>
        </w:tblCellMar>
        <w:tblLook w:val="04A0" w:firstRow="1" w:lastRow="0" w:firstColumn="1" w:lastColumn="0" w:noHBand="0" w:noVBand="1"/>
      </w:tblPr>
      <w:tblGrid>
        <w:gridCol w:w="3087"/>
        <w:gridCol w:w="7210"/>
      </w:tblGrid>
      <w:tr w:rsidR="00CF25E8">
        <w:trPr>
          <w:trHeight w:val="1033"/>
        </w:trPr>
        <w:tc>
          <w:tcPr>
            <w:tcW w:w="3087" w:type="dxa"/>
            <w:tcBorders>
              <w:top w:val="single" w:sz="4" w:space="0" w:color="000000"/>
              <w:left w:val="single" w:sz="4" w:space="0" w:color="000000"/>
              <w:bottom w:val="single" w:sz="4" w:space="0" w:color="000000"/>
              <w:right w:val="single" w:sz="4" w:space="0" w:color="000000"/>
            </w:tcBorders>
            <w:shd w:val="clear" w:color="auto" w:fill="4F6228"/>
          </w:tcPr>
          <w:p w:rsidR="00CF25E8" w:rsidRDefault="00DF5E9E">
            <w:pPr>
              <w:ind w:left="48"/>
              <w:jc w:val="center"/>
            </w:pPr>
            <w:r>
              <w:rPr>
                <w:b/>
                <w:sz w:val="20"/>
              </w:rPr>
              <w:t xml:space="preserve"> </w:t>
            </w:r>
          </w:p>
        </w:tc>
        <w:tc>
          <w:tcPr>
            <w:tcW w:w="7210" w:type="dxa"/>
            <w:tcBorders>
              <w:top w:val="single" w:sz="4" w:space="0" w:color="000000"/>
              <w:left w:val="single" w:sz="4" w:space="0" w:color="000000"/>
              <w:bottom w:val="single" w:sz="4" w:space="0" w:color="000000"/>
              <w:right w:val="single" w:sz="4" w:space="0" w:color="000000"/>
            </w:tcBorders>
          </w:tcPr>
          <w:p w:rsidR="00DF5E9E" w:rsidRDefault="00DF5E9E">
            <w:pPr>
              <w:ind w:right="635"/>
              <w:rPr>
                <w:b/>
                <w:color w:val="4F6228"/>
                <w:sz w:val="28"/>
              </w:rPr>
            </w:pPr>
            <w:r>
              <w:rPr>
                <w:b/>
                <w:color w:val="4F6228"/>
                <w:sz w:val="28"/>
              </w:rPr>
              <w:t xml:space="preserve">Elmwood Park Village Board Special Meeting Minutes  3131 Taylor Avenue - Village Hall Building 3 </w:t>
            </w:r>
          </w:p>
          <w:p w:rsidR="00CF25E8" w:rsidRDefault="00DF5E9E">
            <w:pPr>
              <w:ind w:right="635"/>
            </w:pPr>
            <w:r>
              <w:rPr>
                <w:b/>
                <w:color w:val="4F6228"/>
                <w:sz w:val="28"/>
              </w:rPr>
              <w:t>December 1, 2014 – 6:00 P.M.</w:t>
            </w:r>
            <w:r>
              <w:rPr>
                <w:color w:val="4F6228"/>
                <w:sz w:val="28"/>
              </w:rPr>
              <w:t xml:space="preserve"> </w:t>
            </w:r>
          </w:p>
        </w:tc>
      </w:tr>
    </w:tbl>
    <w:p w:rsidR="00CF25E8" w:rsidRDefault="00DF5E9E">
      <w:pPr>
        <w:spacing w:after="0"/>
      </w:pPr>
      <w:r>
        <w:rPr>
          <w:rFonts w:ascii="Times New Roman" w:eastAsia="Times New Roman" w:hAnsi="Times New Roman" w:cs="Times New Roman"/>
          <w:sz w:val="24"/>
        </w:rPr>
        <w:t xml:space="preserve"> </w:t>
      </w:r>
    </w:p>
    <w:p w:rsidR="00CF25E8" w:rsidRDefault="00DF5E9E">
      <w:pPr>
        <w:spacing w:after="40" w:line="240" w:lineRule="auto"/>
        <w:ind w:left="-5" w:right="535" w:hanging="10"/>
      </w:pPr>
      <w:r>
        <w:rPr>
          <w:i/>
          <w:sz w:val="20"/>
        </w:rPr>
        <w:t xml:space="preserve">All agenda items shall follow protocol including staff overview, Board discussion, questions by public, Board disposition of item. The public must be recognized by the President. </w:t>
      </w:r>
    </w:p>
    <w:p w:rsidR="00CF25E8" w:rsidRDefault="00DF5E9E">
      <w:pPr>
        <w:spacing w:after="0"/>
      </w:pPr>
      <w:r>
        <w:rPr>
          <w:sz w:val="24"/>
        </w:rPr>
        <w:t xml:space="preserve"> </w:t>
      </w:r>
    </w:p>
    <w:p w:rsidR="00CF25E8" w:rsidRDefault="00DF5E9E">
      <w:pPr>
        <w:numPr>
          <w:ilvl w:val="0"/>
          <w:numId w:val="1"/>
        </w:numPr>
        <w:spacing w:after="1" w:line="241" w:lineRule="auto"/>
        <w:ind w:hanging="540"/>
      </w:pPr>
      <w:r>
        <w:rPr>
          <w:b/>
          <w:sz w:val="20"/>
        </w:rPr>
        <w:t xml:space="preserve">CALL TO ORDER/ROLL CALL   </w:t>
      </w:r>
      <w:r>
        <w:rPr>
          <w:sz w:val="20"/>
        </w:rPr>
        <w:t xml:space="preserve">Special meeting called to order by President Mills at 6:10 p.m. The purpose of the meeting is to fill the Clerk-Treasurer position for the Village of Elmwood Park.  Present:   Trustees Clouthier, Jaeck, Haas, Steiner, </w:t>
      </w:r>
      <w:proofErr w:type="spellStart"/>
      <w:r>
        <w:rPr>
          <w:sz w:val="20"/>
        </w:rPr>
        <w:t>Klimek</w:t>
      </w:r>
      <w:proofErr w:type="spellEnd"/>
      <w:r>
        <w:rPr>
          <w:sz w:val="20"/>
        </w:rPr>
        <w:t xml:space="preserve">, and President Mills. Absent:    Trustee Towery </w:t>
      </w:r>
    </w:p>
    <w:p w:rsidR="00CF25E8" w:rsidRDefault="00DF5E9E">
      <w:pPr>
        <w:spacing w:after="12"/>
      </w:pPr>
      <w:r>
        <w:rPr>
          <w:sz w:val="20"/>
        </w:rPr>
        <w:t xml:space="preserve"> </w:t>
      </w:r>
    </w:p>
    <w:p w:rsidR="00CF25E8" w:rsidRDefault="00DF5E9E">
      <w:pPr>
        <w:numPr>
          <w:ilvl w:val="0"/>
          <w:numId w:val="1"/>
        </w:numPr>
        <w:spacing w:after="0"/>
        <w:ind w:hanging="540"/>
      </w:pPr>
      <w:r>
        <w:rPr>
          <w:b/>
          <w:sz w:val="20"/>
        </w:rPr>
        <w:t xml:space="preserve">PUBLIC COMMENT AND INPUT </w:t>
      </w:r>
    </w:p>
    <w:p w:rsidR="00CF25E8" w:rsidRDefault="00DF5E9E">
      <w:pPr>
        <w:spacing w:after="1" w:line="240" w:lineRule="auto"/>
        <w:ind w:left="-5" w:right="535" w:hanging="10"/>
      </w:pPr>
      <w:r>
        <w:rPr>
          <w:i/>
          <w:sz w:val="20"/>
        </w:rPr>
        <w:t xml:space="preserve">Pursuant to Wisconsin Statute 19.84(2) "the public notice of a meeting of the governmental body may provide for a period of public comment, during which the body may receive information from members of the public." Correspondence shall be read into record at this time.  </w:t>
      </w:r>
      <w:r>
        <w:rPr>
          <w:sz w:val="20"/>
        </w:rPr>
        <w:t xml:space="preserve">No public comments. </w:t>
      </w:r>
    </w:p>
    <w:p w:rsidR="00CF25E8" w:rsidRDefault="00DF5E9E">
      <w:pPr>
        <w:spacing w:after="51"/>
      </w:pPr>
      <w:r>
        <w:rPr>
          <w:sz w:val="16"/>
        </w:rPr>
        <w:t xml:space="preserve"> </w:t>
      </w:r>
    </w:p>
    <w:p w:rsidR="00CF25E8" w:rsidRDefault="00DF5E9E">
      <w:pPr>
        <w:numPr>
          <w:ilvl w:val="0"/>
          <w:numId w:val="1"/>
        </w:numPr>
        <w:spacing w:after="0"/>
        <w:ind w:hanging="540"/>
      </w:pPr>
      <w:r>
        <w:rPr>
          <w:b/>
          <w:sz w:val="20"/>
        </w:rPr>
        <w:t xml:space="preserve">CONSENT AGENDA </w:t>
      </w:r>
    </w:p>
    <w:p w:rsidR="00CF25E8" w:rsidRDefault="00DF5E9E">
      <w:pPr>
        <w:spacing w:after="1" w:line="240" w:lineRule="auto"/>
        <w:ind w:left="-5" w:right="535" w:hanging="10"/>
      </w:pPr>
      <w:r>
        <w:rPr>
          <w:i/>
          <w:sz w:val="20"/>
        </w:rPr>
        <w:t xml:space="preserve">The consent portion of the agenda is a means of expediting routine matters that must be acted on by the Board.  All items approved will be done by one non-debatable motion passed unanimously.  Any item may be removed for debate by any member of the Board.  Items removed from the consent portion may be acted upon before proceeding to the next agenda </w:t>
      </w:r>
      <w:proofErr w:type="gramStart"/>
      <w:r>
        <w:rPr>
          <w:i/>
          <w:sz w:val="20"/>
        </w:rPr>
        <w:t>item</w:t>
      </w:r>
      <w:proofErr w:type="gramEnd"/>
      <w:r>
        <w:rPr>
          <w:i/>
          <w:sz w:val="20"/>
        </w:rPr>
        <w:t xml:space="preserve">. </w:t>
      </w:r>
    </w:p>
    <w:p w:rsidR="00CF25E8" w:rsidRDefault="00DF5E9E">
      <w:pPr>
        <w:spacing w:after="0"/>
      </w:pPr>
      <w:r>
        <w:rPr>
          <w:b/>
          <w:sz w:val="20"/>
        </w:rPr>
        <w:t xml:space="preserve"> </w:t>
      </w:r>
    </w:p>
    <w:p w:rsidR="00CF25E8" w:rsidRDefault="00DF5E9E">
      <w:pPr>
        <w:spacing w:after="0" w:line="242" w:lineRule="auto"/>
        <w:ind w:left="-5" w:right="321" w:hanging="10"/>
      </w:pPr>
      <w:r>
        <w:rPr>
          <w:sz w:val="20"/>
        </w:rPr>
        <w:t>President Mills states that the meeting was called to fill the vacancy of the Clerk-Treasurer position. He has</w:t>
      </w:r>
      <w:r w:rsidR="002D3240">
        <w:rPr>
          <w:sz w:val="20"/>
        </w:rPr>
        <w:t xml:space="preserve"> an applicant, Tammy </w:t>
      </w:r>
      <w:proofErr w:type="spellStart"/>
      <w:r w:rsidR="002D3240">
        <w:rPr>
          <w:sz w:val="20"/>
        </w:rPr>
        <w:t>Ruggaber</w:t>
      </w:r>
      <w:proofErr w:type="spellEnd"/>
      <w:r w:rsidR="002D3240">
        <w:rPr>
          <w:sz w:val="20"/>
        </w:rPr>
        <w:t>, who</w:t>
      </w:r>
      <w:r>
        <w:rPr>
          <w:sz w:val="20"/>
        </w:rPr>
        <w:t xml:space="preserve"> he would like the board to consider for appointment. The President introduces Tammy </w:t>
      </w:r>
      <w:proofErr w:type="spellStart"/>
      <w:r>
        <w:rPr>
          <w:sz w:val="20"/>
        </w:rPr>
        <w:t>Ruggaber</w:t>
      </w:r>
      <w:proofErr w:type="spellEnd"/>
      <w:r>
        <w:rPr>
          <w:sz w:val="20"/>
        </w:rPr>
        <w:t xml:space="preserve"> to the board and asks if the members hav</w:t>
      </w:r>
      <w:bookmarkStart w:id="0" w:name="_GoBack"/>
      <w:bookmarkEnd w:id="0"/>
      <w:r>
        <w:rPr>
          <w:sz w:val="20"/>
        </w:rPr>
        <w:t xml:space="preserve">e any questions for Ms. </w:t>
      </w:r>
      <w:proofErr w:type="spellStart"/>
      <w:r>
        <w:rPr>
          <w:sz w:val="20"/>
        </w:rPr>
        <w:t>Ruggaber</w:t>
      </w:r>
      <w:proofErr w:type="spellEnd"/>
      <w:r>
        <w:rPr>
          <w:sz w:val="20"/>
        </w:rPr>
        <w:t xml:space="preserve">.  </w:t>
      </w:r>
    </w:p>
    <w:p w:rsidR="00CF25E8" w:rsidRDefault="00DF5E9E">
      <w:pPr>
        <w:spacing w:after="0"/>
      </w:pPr>
      <w:r>
        <w:rPr>
          <w:sz w:val="20"/>
        </w:rPr>
        <w:t xml:space="preserve"> </w:t>
      </w:r>
    </w:p>
    <w:p w:rsidR="00CF25E8" w:rsidRDefault="00DF5E9E">
      <w:pPr>
        <w:spacing w:after="0" w:line="242" w:lineRule="auto"/>
        <w:ind w:left="-5" w:hanging="10"/>
      </w:pPr>
      <w:r>
        <w:rPr>
          <w:sz w:val="20"/>
        </w:rPr>
        <w:t xml:space="preserve">President Mills proposes a motion to approve his appointment of Tammy </w:t>
      </w:r>
      <w:proofErr w:type="spellStart"/>
      <w:r>
        <w:rPr>
          <w:sz w:val="20"/>
        </w:rPr>
        <w:t>Ruggaber</w:t>
      </w:r>
      <w:proofErr w:type="spellEnd"/>
      <w:r>
        <w:rPr>
          <w:sz w:val="20"/>
        </w:rPr>
        <w:t xml:space="preserve"> as Village Clerk-Treasurer. B</w:t>
      </w:r>
      <w:r w:rsidR="002D3240">
        <w:rPr>
          <w:sz w:val="20"/>
        </w:rPr>
        <w:t>rad</w:t>
      </w:r>
      <w:r>
        <w:rPr>
          <w:sz w:val="20"/>
        </w:rPr>
        <w:t xml:space="preserve"> Jaeck seconds the motion. The Board discussed hours, pay, and availability required for the job.  </w:t>
      </w:r>
    </w:p>
    <w:p w:rsidR="00CF25E8" w:rsidRDefault="00DF5E9E">
      <w:pPr>
        <w:spacing w:after="0"/>
      </w:pPr>
      <w:r>
        <w:rPr>
          <w:sz w:val="20"/>
        </w:rPr>
        <w:t xml:space="preserve"> </w:t>
      </w:r>
    </w:p>
    <w:p w:rsidR="00CF25E8" w:rsidRDefault="00DF5E9E">
      <w:pPr>
        <w:spacing w:after="0" w:line="242" w:lineRule="auto"/>
        <w:ind w:left="-5" w:hanging="10"/>
      </w:pPr>
      <w:r>
        <w:rPr>
          <w:sz w:val="20"/>
        </w:rPr>
        <w:t xml:space="preserve">Trustee Steiner proposes a vote to appoint Tammy </w:t>
      </w:r>
      <w:proofErr w:type="spellStart"/>
      <w:r>
        <w:rPr>
          <w:sz w:val="20"/>
        </w:rPr>
        <w:t>Ruggaber</w:t>
      </w:r>
      <w:proofErr w:type="spellEnd"/>
      <w:r>
        <w:rPr>
          <w:sz w:val="20"/>
        </w:rPr>
        <w:t xml:space="preserve"> as Clerk </w:t>
      </w:r>
      <w:proofErr w:type="spellStart"/>
      <w:r>
        <w:rPr>
          <w:sz w:val="20"/>
        </w:rPr>
        <w:t>Treasuer</w:t>
      </w:r>
      <w:proofErr w:type="spellEnd"/>
      <w:r>
        <w:rPr>
          <w:sz w:val="20"/>
        </w:rPr>
        <w:t xml:space="preserve"> for the Village of Elmwood Park. Clothier aye, Brad Jaeck aye, Haas aye, Steiner aye, and </w:t>
      </w:r>
      <w:proofErr w:type="spellStart"/>
      <w:r>
        <w:rPr>
          <w:sz w:val="20"/>
        </w:rPr>
        <w:t>Klimek</w:t>
      </w:r>
      <w:proofErr w:type="spellEnd"/>
      <w:r>
        <w:rPr>
          <w:sz w:val="20"/>
        </w:rPr>
        <w:t xml:space="preserve"> aye. President Mills states that the appointment is confirmed. Tammy </w:t>
      </w:r>
      <w:proofErr w:type="spellStart"/>
      <w:r>
        <w:rPr>
          <w:sz w:val="20"/>
        </w:rPr>
        <w:t>Ruggaber</w:t>
      </w:r>
      <w:proofErr w:type="spellEnd"/>
      <w:r>
        <w:rPr>
          <w:sz w:val="20"/>
        </w:rPr>
        <w:t xml:space="preserve"> steps forward and takes the oath of office.  </w:t>
      </w:r>
    </w:p>
    <w:p w:rsidR="00CF25E8" w:rsidRDefault="00DF5E9E">
      <w:pPr>
        <w:spacing w:after="0"/>
      </w:pPr>
      <w:r>
        <w:rPr>
          <w:sz w:val="20"/>
        </w:rPr>
        <w:t xml:space="preserve"> </w:t>
      </w:r>
    </w:p>
    <w:p w:rsidR="00CF25E8" w:rsidRDefault="00DF5E9E">
      <w:pPr>
        <w:spacing w:after="0" w:line="242" w:lineRule="auto"/>
        <w:ind w:left="-5" w:hanging="10"/>
      </w:pPr>
      <w:r>
        <w:rPr>
          <w:sz w:val="20"/>
        </w:rPr>
        <w:t xml:space="preserve">President Mills proposes that the former Clerk-Treasurer Barb McNulty be appointed as the Deputy Clerk-Treasurer to assist with the transition of the new Clerk-Treasurer. Trustee Haas raises concerns he has with the former Clerk. The Board votes: Clothier approved, Jaeck approved, Haas nay, Steiner approved, </w:t>
      </w:r>
      <w:proofErr w:type="spellStart"/>
      <w:r>
        <w:rPr>
          <w:sz w:val="20"/>
        </w:rPr>
        <w:t>Kimek</w:t>
      </w:r>
      <w:proofErr w:type="spellEnd"/>
      <w:r>
        <w:rPr>
          <w:sz w:val="20"/>
        </w:rPr>
        <w:t xml:space="preserve"> nay. Votes 3-2 Barb McNulty is approved as Deputy Clerk-Treasurer.  </w:t>
      </w:r>
    </w:p>
    <w:p w:rsidR="00CF25E8" w:rsidRDefault="00DF5E9E">
      <w:pPr>
        <w:spacing w:after="0"/>
      </w:pPr>
      <w:r>
        <w:rPr>
          <w:sz w:val="20"/>
        </w:rPr>
        <w:t xml:space="preserve"> </w:t>
      </w:r>
    </w:p>
    <w:p w:rsidR="00CF25E8" w:rsidRDefault="00DF5E9E">
      <w:pPr>
        <w:spacing w:after="0" w:line="242" w:lineRule="auto"/>
        <w:ind w:left="-5" w:hanging="10"/>
      </w:pPr>
      <w:r>
        <w:rPr>
          <w:b/>
          <w:sz w:val="20"/>
        </w:rPr>
        <w:t xml:space="preserve">IV.     ADJOURN </w:t>
      </w:r>
      <w:proofErr w:type="gramStart"/>
      <w:r>
        <w:rPr>
          <w:sz w:val="20"/>
        </w:rPr>
        <w:t>Having</w:t>
      </w:r>
      <w:proofErr w:type="gramEnd"/>
      <w:r>
        <w:rPr>
          <w:sz w:val="20"/>
        </w:rPr>
        <w:t xml:space="preserve"> no further business, President Mills suggests a motion for adjournment. Trustee Clothier moves that the board adjourns, seconded by Trustee Jaeck, all in favor, meeting adjourned at 6:24 p.m. </w:t>
      </w:r>
    </w:p>
    <w:p w:rsidR="00CF25E8" w:rsidRDefault="00DF5E9E">
      <w:pPr>
        <w:spacing w:after="0"/>
        <w:ind w:left="1800"/>
      </w:pPr>
      <w:r>
        <w:rPr>
          <w:sz w:val="20"/>
        </w:rPr>
        <w:t xml:space="preserve"> </w:t>
      </w:r>
    </w:p>
    <w:p w:rsidR="00CF25E8" w:rsidRDefault="00DF5E9E">
      <w:pPr>
        <w:spacing w:after="0" w:line="241" w:lineRule="auto"/>
        <w:ind w:right="184"/>
      </w:pPr>
      <w:r>
        <w:rPr>
          <w:i/>
          <w:sz w:val="16"/>
        </w:rPr>
        <w:t xml:space="preserve">Requests for persons with disabilities who need assistance to participate in this meeting or hearing should be made to the Village Clerk’s Office at (262) 664-7828 with as much advance notice as possible. </w:t>
      </w:r>
    </w:p>
    <w:p w:rsidR="00CF25E8" w:rsidRDefault="00DF5E9E">
      <w:pPr>
        <w:spacing w:after="0"/>
      </w:pPr>
      <w:r>
        <w:rPr>
          <w:i/>
          <w:sz w:val="16"/>
        </w:rPr>
        <w:t xml:space="preserve"> </w:t>
      </w:r>
    </w:p>
    <w:p w:rsidR="00CF25E8" w:rsidRDefault="00DF5E9E">
      <w:pPr>
        <w:spacing w:after="3612"/>
      </w:pPr>
      <w:r>
        <w:rPr>
          <w:i/>
          <w:sz w:val="16"/>
        </w:rPr>
        <w:t xml:space="preserve"> </w:t>
      </w:r>
    </w:p>
    <w:p w:rsidR="00CF25E8" w:rsidRDefault="00DF5E9E">
      <w:pPr>
        <w:tabs>
          <w:tab w:val="center" w:pos="5041"/>
        </w:tabs>
        <w:spacing w:after="0"/>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1 </w:t>
      </w:r>
    </w:p>
    <w:sectPr w:rsidR="00CF25E8">
      <w:pgSz w:w="12240" w:h="15840"/>
      <w:pgMar w:top="438" w:right="548"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D56C5"/>
    <w:multiLevelType w:val="hybridMultilevel"/>
    <w:tmpl w:val="05668092"/>
    <w:lvl w:ilvl="0" w:tplc="EDD23452">
      <w:start w:val="1"/>
      <w:numFmt w:val="upperRoman"/>
      <w:lvlText w:val="%1."/>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4CD5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ECB6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542A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3C83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7879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5E7A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9E67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BE7D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E8"/>
    <w:rsid w:val="002D3240"/>
    <w:rsid w:val="00CF25E8"/>
    <w:rsid w:val="00D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06804-2FE7-4C08-BA14-24DD55FF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MT</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subject/>
  <dc:creator>SBLAHA</dc:creator>
  <cp:keywords/>
  <cp:lastModifiedBy>Windows User</cp:lastModifiedBy>
  <cp:revision>3</cp:revision>
  <dcterms:created xsi:type="dcterms:W3CDTF">2015-01-04T18:46:00Z</dcterms:created>
  <dcterms:modified xsi:type="dcterms:W3CDTF">2015-01-04T18:48:00Z</dcterms:modified>
</cp:coreProperties>
</file>